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19B6" w:rsidRDefault="002119B6" w:rsidP="002119B6">
      <w:pPr>
        <w:widowControl/>
        <w:spacing w:line="360" w:lineRule="auto"/>
        <w:rPr>
          <w:rFonts w:ascii="宋体" w:hAnsi="宋体"/>
          <w:bCs/>
          <w:sz w:val="24"/>
          <w:szCs w:val="24"/>
        </w:rPr>
      </w:pPr>
      <w:r>
        <w:rPr>
          <w:rFonts w:ascii="宋体" w:hAnsi="宋体" w:hint="eastAsia"/>
          <w:bCs/>
          <w:sz w:val="24"/>
          <w:szCs w:val="24"/>
        </w:rPr>
        <w:t>附件一：</w:t>
      </w:r>
    </w:p>
    <w:p w:rsidR="002119B6" w:rsidRDefault="002119B6" w:rsidP="002119B6">
      <w:pPr>
        <w:widowControl/>
        <w:spacing w:line="360" w:lineRule="auto"/>
        <w:jc w:val="center"/>
        <w:rPr>
          <w:rFonts w:ascii="宋体" w:hAnsi="宋体"/>
          <w:b/>
          <w:szCs w:val="28"/>
        </w:rPr>
      </w:pPr>
      <w:r>
        <w:rPr>
          <w:rFonts w:ascii="宋体" w:hAnsi="宋体" w:hint="eastAsia"/>
          <w:b/>
          <w:szCs w:val="28"/>
        </w:rPr>
        <w:t>北京共青团系统主题团日活动录入操作流程</w:t>
      </w:r>
    </w:p>
    <w:p w:rsidR="002119B6" w:rsidRDefault="002119B6" w:rsidP="002119B6">
      <w:pPr>
        <w:widowControl/>
        <w:spacing w:line="360" w:lineRule="auto"/>
        <w:rPr>
          <w:rFonts w:ascii="宋体" w:hAnsi="宋体"/>
          <w:bCs/>
          <w:sz w:val="24"/>
          <w:szCs w:val="24"/>
        </w:rPr>
      </w:pPr>
    </w:p>
    <w:p w:rsidR="002119B6" w:rsidRDefault="002119B6" w:rsidP="002119B6">
      <w:pPr>
        <w:spacing w:line="360" w:lineRule="auto"/>
        <w:ind w:firstLineChars="200" w:firstLine="480"/>
        <w:rPr>
          <w:rFonts w:ascii="宋体" w:hAnsi="宋体"/>
          <w:b/>
          <w:bCs/>
          <w:kern w:val="0"/>
          <w:sz w:val="24"/>
          <w:szCs w:val="24"/>
          <w:u w:val="single"/>
          <w:shd w:val="clear" w:color="auto" w:fill="FFFFFF"/>
        </w:rPr>
      </w:pPr>
      <w:r>
        <w:rPr>
          <w:rFonts w:ascii="宋体" w:hAnsi="宋体"/>
          <w:kern w:val="0"/>
          <w:sz w:val="24"/>
          <w:szCs w:val="24"/>
          <w:shd w:val="clear" w:color="auto" w:fill="FFFFFF"/>
        </w:rPr>
        <w:t xml:space="preserve">1. 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  <w:lang w:eastAsia="zh-Hans"/>
        </w:rPr>
        <w:t>登陆“北京共青团”团支部账号，选择左侧功能栏中的</w:t>
      </w:r>
      <w:r>
        <w:rPr>
          <w:rFonts w:ascii="宋体" w:hAnsi="宋体" w:hint="eastAsia"/>
          <w:kern w:val="0"/>
          <w:sz w:val="24"/>
          <w:szCs w:val="24"/>
          <w:shd w:val="clear" w:color="auto" w:fill="FFFFFF"/>
        </w:rPr>
        <w:t>“群体活动—组织生活”板块。</w:t>
      </w:r>
      <w:r>
        <w:rPr>
          <w:rFonts w:ascii="宋体" w:hAnsi="宋体" w:hint="eastAsia"/>
          <w:b/>
          <w:bCs/>
          <w:kern w:val="0"/>
          <w:sz w:val="24"/>
          <w:szCs w:val="24"/>
          <w:u w:val="single"/>
          <w:shd w:val="clear" w:color="auto" w:fill="FFFFFF"/>
          <w:lang w:eastAsia="zh-Hans"/>
        </w:rPr>
        <w:t>请勿选择“新建活动”，否则录入信息将无法计入系统。</w:t>
      </w:r>
    </w:p>
    <w:p w:rsidR="002119B6" w:rsidRDefault="002119B6" w:rsidP="002119B6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bCs/>
          <w:noProof/>
          <w:color w:val="000000" w:themeColor="text1"/>
          <w:sz w:val="24"/>
          <w:szCs w:val="24"/>
          <w:shd w:val="pct10" w:color="auto" w:fill="FFFFFF"/>
        </w:rPr>
        <w:drawing>
          <wp:inline distT="0" distB="0" distL="0" distR="0" wp14:anchorId="1F388E91" wp14:editId="57C20C78">
            <wp:extent cx="5274310" cy="3026410"/>
            <wp:effectExtent l="0" t="0" r="0" b="0"/>
            <wp:docPr id="803858797" name="图片 803858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858797" name="图片 80385879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26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B6" w:rsidRDefault="002119B6" w:rsidP="002119B6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sz w:val="24"/>
          <w:szCs w:val="24"/>
          <w:lang w:eastAsia="zh-Hans"/>
        </w:rPr>
        <w:t>活动类型选择</w:t>
      </w:r>
      <w:r>
        <w:rPr>
          <w:rFonts w:ascii="宋体" w:hAnsi="宋体" w:hint="eastAsia"/>
          <w:b/>
          <w:bCs/>
          <w:sz w:val="24"/>
          <w:szCs w:val="24"/>
          <w:u w:val="single"/>
          <w:lang w:eastAsia="zh-Hans"/>
        </w:rPr>
        <w:t>“</w:t>
      </w:r>
      <w:r>
        <w:rPr>
          <w:rFonts w:ascii="宋体" w:hAnsi="宋体" w:hint="eastAsia"/>
          <w:b/>
          <w:bCs/>
          <w:sz w:val="24"/>
          <w:szCs w:val="24"/>
          <w:u w:val="single"/>
        </w:rPr>
        <w:t>主题团日</w:t>
      </w:r>
      <w:r>
        <w:rPr>
          <w:rFonts w:ascii="宋体" w:hAnsi="宋体" w:hint="eastAsia"/>
          <w:b/>
          <w:bCs/>
          <w:sz w:val="24"/>
          <w:szCs w:val="24"/>
          <w:u w:val="single"/>
          <w:lang w:eastAsia="zh-Hans"/>
        </w:rPr>
        <w:t>”</w:t>
      </w:r>
      <w:r>
        <w:rPr>
          <w:rFonts w:ascii="宋体" w:hAnsi="宋体" w:hint="eastAsia"/>
          <w:sz w:val="24"/>
          <w:szCs w:val="24"/>
          <w:lang w:eastAsia="zh-Hans"/>
        </w:rPr>
        <w:t>，日常专题可根据实际情况加以选择</w:t>
      </w:r>
      <w:r>
        <w:rPr>
          <w:rFonts w:ascii="宋体" w:hAnsi="宋体"/>
          <w:sz w:val="24"/>
          <w:szCs w:val="24"/>
          <w:lang w:eastAsia="zh-Hans"/>
        </w:rPr>
        <w:t>。</w:t>
      </w:r>
    </w:p>
    <w:p w:rsidR="002119B6" w:rsidRDefault="002119B6" w:rsidP="002119B6">
      <w:pPr>
        <w:spacing w:line="360" w:lineRule="auto"/>
        <w:ind w:left="480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/>
          <w:noProof/>
          <w:sz w:val="24"/>
          <w:szCs w:val="24"/>
          <w:lang w:eastAsia="zh-Hans"/>
        </w:rPr>
        <w:drawing>
          <wp:inline distT="0" distB="0" distL="0" distR="0" wp14:anchorId="4A652F7C" wp14:editId="26DB845C">
            <wp:extent cx="5274310" cy="3288665"/>
            <wp:effectExtent l="0" t="0" r="0" b="635"/>
            <wp:docPr id="4855478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4789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B6" w:rsidRDefault="002119B6" w:rsidP="002119B6">
      <w:pPr>
        <w:pStyle w:val="a4"/>
        <w:numPr>
          <w:ilvl w:val="0"/>
          <w:numId w:val="1"/>
        </w:numPr>
        <w:spacing w:line="360" w:lineRule="auto"/>
        <w:ind w:firstLine="480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sz w:val="24"/>
          <w:szCs w:val="24"/>
          <w:lang w:eastAsia="zh-Hans"/>
        </w:rPr>
        <w:t>依据实际情况填写活动区域、地图定位、详细地址、参与团员</w:t>
      </w:r>
      <w:r>
        <w:rPr>
          <w:rFonts w:ascii="宋体" w:hAnsi="宋体"/>
          <w:sz w:val="24"/>
          <w:szCs w:val="24"/>
          <w:lang w:eastAsia="zh-Hans"/>
        </w:rPr>
        <w:t>（</w:t>
      </w:r>
      <w:r>
        <w:rPr>
          <w:rFonts w:ascii="宋体" w:hAnsi="宋体" w:hint="eastAsia"/>
          <w:b/>
          <w:bCs/>
          <w:sz w:val="24"/>
          <w:szCs w:val="24"/>
          <w:u w:val="single"/>
          <w:lang w:eastAsia="zh-Hans"/>
        </w:rPr>
        <w:t>点击右侧</w:t>
      </w:r>
      <w:r>
        <w:rPr>
          <w:rFonts w:ascii="宋体" w:hAnsi="宋体" w:hint="eastAsia"/>
          <w:b/>
          <w:bCs/>
          <w:sz w:val="24"/>
          <w:szCs w:val="24"/>
          <w:u w:val="single"/>
          <w:lang w:eastAsia="zh-Hans"/>
        </w:rPr>
        <w:lastRenderedPageBreak/>
        <w:t>“添加”按钮</w:t>
      </w:r>
      <w:r>
        <w:rPr>
          <w:rFonts w:ascii="宋体" w:hAnsi="宋体"/>
          <w:sz w:val="24"/>
          <w:szCs w:val="24"/>
          <w:lang w:eastAsia="zh-Hans"/>
        </w:rPr>
        <w:t>）</w:t>
      </w:r>
      <w:r>
        <w:rPr>
          <w:rFonts w:ascii="宋体" w:hAnsi="宋体" w:hint="eastAsia"/>
          <w:sz w:val="24"/>
          <w:szCs w:val="24"/>
          <w:lang w:eastAsia="zh-Hans"/>
        </w:rPr>
        <w:t>、参与青年数</w:t>
      </w:r>
      <w:r>
        <w:rPr>
          <w:rFonts w:ascii="宋体" w:hAnsi="宋体"/>
          <w:sz w:val="24"/>
          <w:szCs w:val="24"/>
          <w:lang w:eastAsia="zh-Hans"/>
        </w:rPr>
        <w:t>、</w:t>
      </w:r>
      <w:r>
        <w:rPr>
          <w:rFonts w:ascii="宋体" w:hAnsi="宋体" w:hint="eastAsia"/>
          <w:sz w:val="24"/>
          <w:szCs w:val="24"/>
          <w:lang w:eastAsia="zh-Hans"/>
        </w:rPr>
        <w:t>活动介绍与活动图片。</w:t>
      </w:r>
    </w:p>
    <w:p w:rsidR="002119B6" w:rsidRDefault="002119B6" w:rsidP="002119B6">
      <w:pPr>
        <w:pStyle w:val="a4"/>
        <w:spacing w:line="360" w:lineRule="auto"/>
        <w:ind w:left="420" w:firstLineChars="0" w:firstLine="0"/>
        <w:jc w:val="center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/>
          <w:noProof/>
          <w:sz w:val="24"/>
          <w:szCs w:val="24"/>
          <w:lang w:eastAsia="zh-Hans"/>
        </w:rPr>
        <w:drawing>
          <wp:inline distT="0" distB="0" distL="0" distR="0" wp14:anchorId="4E718EDE" wp14:editId="7582C57E">
            <wp:extent cx="3429000" cy="2933700"/>
            <wp:effectExtent l="0" t="0" r="0" b="0"/>
            <wp:docPr id="19205797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57977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B6" w:rsidRDefault="002119B6" w:rsidP="002119B6">
      <w:pPr>
        <w:numPr>
          <w:ilvl w:val="0"/>
          <w:numId w:val="1"/>
        </w:numPr>
        <w:spacing w:line="360" w:lineRule="auto"/>
        <w:ind w:firstLineChars="200" w:firstLine="480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 w:hint="eastAsia"/>
          <w:sz w:val="24"/>
          <w:szCs w:val="24"/>
          <w:lang w:eastAsia="zh-Hans"/>
        </w:rPr>
        <w:t>为方便各单位统计工作开展情况</w:t>
      </w:r>
      <w:r>
        <w:rPr>
          <w:rFonts w:ascii="宋体" w:hAnsi="宋体"/>
          <w:sz w:val="24"/>
          <w:szCs w:val="24"/>
          <w:lang w:eastAsia="zh-Hans"/>
        </w:rPr>
        <w:t>，</w:t>
      </w:r>
      <w:r>
        <w:rPr>
          <w:rFonts w:ascii="宋体" w:hAnsi="宋体" w:hint="eastAsia"/>
          <w:sz w:val="24"/>
          <w:szCs w:val="24"/>
          <w:lang w:eastAsia="zh-Hans"/>
        </w:rPr>
        <w:t>各级团委可以通过登陆线上系统，选择左侧功能栏中的</w:t>
      </w:r>
      <w:r>
        <w:rPr>
          <w:rFonts w:ascii="宋体" w:hAnsi="宋体" w:hint="eastAsia"/>
          <w:b/>
          <w:bCs/>
          <w:sz w:val="24"/>
          <w:szCs w:val="24"/>
          <w:u w:val="single"/>
          <w:lang w:eastAsia="zh-Hans"/>
        </w:rPr>
        <w:t>“统计信息—基础团务统计—</w:t>
      </w:r>
      <w:r>
        <w:rPr>
          <w:rFonts w:ascii="宋体" w:hAnsi="宋体" w:hint="eastAsia"/>
          <w:b/>
          <w:bCs/>
          <w:sz w:val="24"/>
          <w:szCs w:val="24"/>
          <w:u w:val="single"/>
        </w:rPr>
        <w:t>主题团日</w:t>
      </w:r>
      <w:r>
        <w:rPr>
          <w:rFonts w:ascii="宋体" w:hAnsi="宋体" w:hint="eastAsia"/>
          <w:b/>
          <w:bCs/>
          <w:sz w:val="24"/>
          <w:szCs w:val="24"/>
          <w:u w:val="single"/>
          <w:lang w:eastAsia="zh-Hans"/>
        </w:rPr>
        <w:t>统计”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  <w:lang w:eastAsia="zh-Hans"/>
        </w:rPr>
        <w:t>查看下属团组织</w:t>
      </w:r>
      <w:r>
        <w:rPr>
          <w:rFonts w:ascii="宋体" w:hAnsi="宋体" w:hint="eastAsia"/>
          <w:sz w:val="24"/>
          <w:szCs w:val="24"/>
        </w:rPr>
        <w:t>主题团日</w:t>
      </w:r>
      <w:r>
        <w:rPr>
          <w:rFonts w:ascii="宋体" w:hAnsi="宋体" w:hint="eastAsia"/>
          <w:sz w:val="24"/>
          <w:szCs w:val="24"/>
          <w:lang w:eastAsia="zh-Hans"/>
        </w:rPr>
        <w:t>的开展与录入情况。</w:t>
      </w:r>
    </w:p>
    <w:p w:rsidR="002119B6" w:rsidRDefault="002119B6" w:rsidP="002119B6">
      <w:pPr>
        <w:spacing w:line="360" w:lineRule="auto"/>
        <w:ind w:left="480"/>
        <w:rPr>
          <w:rFonts w:ascii="宋体" w:hAnsi="宋体"/>
          <w:sz w:val="24"/>
          <w:szCs w:val="24"/>
          <w:lang w:eastAsia="zh-Hans"/>
        </w:rPr>
      </w:pPr>
      <w:r>
        <w:rPr>
          <w:rFonts w:ascii="宋体" w:hAnsi="宋体"/>
          <w:noProof/>
          <w:sz w:val="24"/>
          <w:szCs w:val="24"/>
          <w:lang w:eastAsia="zh-Hans"/>
        </w:rPr>
        <w:drawing>
          <wp:inline distT="0" distB="0" distL="0" distR="0" wp14:anchorId="34DF73BA" wp14:editId="7B677145">
            <wp:extent cx="5274310" cy="3400425"/>
            <wp:effectExtent l="0" t="0" r="0" b="3175"/>
            <wp:docPr id="12172663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266355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9B6" w:rsidRDefault="002119B6" w:rsidP="002119B6">
      <w:pPr>
        <w:spacing w:line="360" w:lineRule="auto"/>
        <w:ind w:left="480"/>
        <w:rPr>
          <w:rFonts w:ascii="宋体" w:hAnsi="宋体"/>
          <w:sz w:val="24"/>
          <w:szCs w:val="24"/>
          <w:lang w:eastAsia="zh-Hans"/>
        </w:rPr>
      </w:pPr>
    </w:p>
    <w:p w:rsidR="002119B6" w:rsidRDefault="002119B6" w:rsidP="002119B6">
      <w:pPr>
        <w:spacing w:line="360" w:lineRule="auto"/>
        <w:rPr>
          <w:rFonts w:ascii="仿宋_GB2312" w:eastAsia="仿宋_GB2312" w:hAnsi="仿宋_GB2312"/>
          <w:sz w:val="22"/>
          <w:szCs w:val="24"/>
        </w:rPr>
      </w:pPr>
    </w:p>
    <w:p w:rsidR="006618B3" w:rsidRDefault="006618B3">
      <w:pPr>
        <w:rPr>
          <w:rFonts w:hint="eastAsia"/>
        </w:rPr>
      </w:pPr>
    </w:p>
    <w:sectPr w:rsidR="00661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00" w:usb3="00000000" w:csb0="0006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A3C2C0"/>
    <w:multiLevelType w:val="singleLevel"/>
    <w:tmpl w:val="B4A3C2C0"/>
    <w:lvl w:ilvl="0">
      <w:start w:val="2"/>
      <w:numFmt w:val="decimal"/>
      <w:suff w:val="space"/>
      <w:lvlText w:val="%1."/>
      <w:lvlJc w:val="left"/>
    </w:lvl>
  </w:abstractNum>
  <w:num w:numId="1" w16cid:durableId="582028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9B6"/>
    <w:rsid w:val="002119B6"/>
    <w:rsid w:val="003E2BA6"/>
    <w:rsid w:val="0066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0669E"/>
  <w15:chartTrackingRefBased/>
  <w15:docId w15:val="{5D0ADE4A-7116-C247-8136-BD6173079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19B6"/>
    <w:pPr>
      <w:widowControl w:val="0"/>
      <w:jc w:val="both"/>
    </w:pPr>
    <w:rPr>
      <w:rFonts w:ascii="Calibri" w:hAnsi="Calibri" w:cs="宋体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注释"/>
    <w:basedOn w:val="a"/>
    <w:qFormat/>
    <w:rsid w:val="003E2BA6"/>
    <w:pPr>
      <w:tabs>
        <w:tab w:val="left" w:pos="1304"/>
      </w:tabs>
    </w:pPr>
    <w:rPr>
      <w:rFonts w:ascii="楷体" w:eastAsia="楷体" w:hAnsi="楷体"/>
      <w:color w:val="4472C4" w:themeColor="accent1"/>
    </w:rPr>
  </w:style>
  <w:style w:type="paragraph" w:customStyle="1" w:styleId="115">
    <w:name w:val="正文宋1.15"/>
    <w:basedOn w:val="a"/>
    <w:autoRedefine/>
    <w:qFormat/>
    <w:rsid w:val="003E2BA6"/>
    <w:pPr>
      <w:widowControl/>
      <w:spacing w:line="276" w:lineRule="auto"/>
    </w:pPr>
    <w:rPr>
      <w:rFonts w:ascii="DengXian" w:hAnsi="DengXian"/>
      <w:szCs w:val="21"/>
    </w:rPr>
  </w:style>
  <w:style w:type="paragraph" w:styleId="a4">
    <w:name w:val="List Paragraph"/>
    <w:basedOn w:val="a"/>
    <w:uiPriority w:val="34"/>
    <w:qFormat/>
    <w:rsid w:val="002119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137</Characters>
  <Application>Microsoft Office Word</Application>
  <DocSecurity>0</DocSecurity>
  <Lines>15</Lines>
  <Paragraphs>11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 Tao</dc:creator>
  <cp:keywords/>
  <dc:description/>
  <cp:lastModifiedBy>Zi Tao</cp:lastModifiedBy>
  <cp:revision>1</cp:revision>
  <dcterms:created xsi:type="dcterms:W3CDTF">2023-09-28T06:54:00Z</dcterms:created>
  <dcterms:modified xsi:type="dcterms:W3CDTF">2023-09-28T06:54:00Z</dcterms:modified>
</cp:coreProperties>
</file>